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13598" w14:textId="57B9F143" w:rsidR="00E37A96" w:rsidRPr="00CA1F9E" w:rsidRDefault="00E37A96" w:rsidP="009B4AAC">
      <w:pPr>
        <w:rPr>
          <w:rFonts w:asciiTheme="majorHAnsi" w:hAnsiTheme="majorHAnsi" w:cstheme="majorHAnsi"/>
          <w:b/>
          <w:bCs/>
          <w:u w:val="single"/>
        </w:rPr>
      </w:pPr>
      <w:r w:rsidRPr="00CA1F9E">
        <w:rPr>
          <w:rFonts w:asciiTheme="majorHAnsi" w:hAnsiTheme="majorHAnsi" w:cstheme="majorHAnsi"/>
          <w:b/>
          <w:bCs/>
          <w:u w:val="single"/>
        </w:rPr>
        <w:t>Katy Carter Aesthetics</w:t>
      </w:r>
      <w:r w:rsidR="00CA1F9E" w:rsidRPr="00CA1F9E">
        <w:rPr>
          <w:rFonts w:asciiTheme="majorHAnsi" w:hAnsiTheme="majorHAnsi" w:cstheme="majorHAnsi"/>
          <w:b/>
          <w:bCs/>
          <w:u w:val="single"/>
        </w:rPr>
        <w:t>.</w:t>
      </w:r>
    </w:p>
    <w:p w14:paraId="11788604" w14:textId="77777777" w:rsidR="00CA1F9E" w:rsidRPr="00CA1F9E" w:rsidRDefault="00CA1F9E" w:rsidP="009B4AAC">
      <w:pPr>
        <w:rPr>
          <w:rFonts w:asciiTheme="majorHAnsi" w:hAnsiTheme="majorHAnsi" w:cstheme="majorHAnsi"/>
        </w:rPr>
      </w:pPr>
    </w:p>
    <w:p w14:paraId="3B0FA52A" w14:textId="364E7C13" w:rsidR="00DA42AB" w:rsidRPr="00DA42AB" w:rsidRDefault="009B4AAC" w:rsidP="00DA42AB">
      <w:pPr>
        <w:rPr>
          <w:rFonts w:asciiTheme="majorHAnsi" w:hAnsiTheme="majorHAnsi" w:cstheme="majorHAnsi"/>
          <w:b/>
          <w:bCs/>
          <w:sz w:val="16"/>
          <w:szCs w:val="16"/>
          <w:u w:val="single"/>
        </w:rPr>
      </w:pPr>
      <w:r w:rsidRPr="00CA1F9E">
        <w:rPr>
          <w:rFonts w:asciiTheme="majorHAnsi" w:hAnsiTheme="majorHAnsi" w:cstheme="majorHAnsi"/>
          <w:b/>
          <w:bCs/>
          <w:sz w:val="16"/>
          <w:szCs w:val="16"/>
          <w:u w:val="single"/>
        </w:rPr>
        <w:t>Returns Policy</w:t>
      </w:r>
    </w:p>
    <w:p w14:paraId="62401D37" w14:textId="3C6ED2D8" w:rsidR="00DA42AB" w:rsidRPr="00DA42AB" w:rsidRDefault="00DA42AB" w:rsidP="00DA42AB">
      <w:pPr>
        <w:spacing w:after="292" w:line="240" w:lineRule="auto"/>
        <w:rPr>
          <w:rFonts w:asciiTheme="majorHAnsi" w:eastAsia="Times New Roman" w:hAnsiTheme="majorHAnsi" w:cstheme="majorHAnsi"/>
          <w:color w:val="3D3D3D"/>
          <w:sz w:val="16"/>
          <w:szCs w:val="16"/>
          <w:lang w:eastAsia="en-GB"/>
        </w:rPr>
      </w:pPr>
      <w:r w:rsidRPr="00DA42AB">
        <w:rPr>
          <w:rFonts w:asciiTheme="majorHAnsi" w:eastAsia="Times New Roman" w:hAnsiTheme="majorHAnsi" w:cstheme="majorHAnsi"/>
          <w:color w:val="3D3D3D"/>
          <w:sz w:val="16"/>
          <w:szCs w:val="16"/>
          <w:lang w:eastAsia="en-GB"/>
        </w:rPr>
        <w:t>Our Refund Policy applies to all purchases made online at https://www.</w:t>
      </w:r>
      <w:r w:rsidRPr="00CA1F9E">
        <w:rPr>
          <w:rFonts w:asciiTheme="majorHAnsi" w:eastAsia="Times New Roman" w:hAnsiTheme="majorHAnsi" w:cstheme="majorHAnsi"/>
          <w:color w:val="3D3D3D"/>
          <w:sz w:val="16"/>
          <w:szCs w:val="16"/>
          <w:lang w:eastAsia="en-GB"/>
        </w:rPr>
        <w:t>katycarteraesthetics.co.uk</w:t>
      </w:r>
    </w:p>
    <w:p w14:paraId="50ADA278" w14:textId="77777777" w:rsidR="00DA42AB" w:rsidRPr="00DA42AB" w:rsidRDefault="00DA42AB" w:rsidP="00DA42AB">
      <w:pPr>
        <w:spacing w:after="292" w:line="240" w:lineRule="auto"/>
        <w:rPr>
          <w:rFonts w:asciiTheme="majorHAnsi" w:eastAsia="Times New Roman" w:hAnsiTheme="majorHAnsi" w:cstheme="majorHAnsi"/>
          <w:color w:val="3D3D3D"/>
          <w:sz w:val="16"/>
          <w:szCs w:val="16"/>
          <w:lang w:eastAsia="en-GB"/>
        </w:rPr>
      </w:pPr>
      <w:r w:rsidRPr="00DA42AB">
        <w:rPr>
          <w:rFonts w:asciiTheme="majorHAnsi" w:eastAsia="Times New Roman" w:hAnsiTheme="majorHAnsi" w:cstheme="majorHAnsi"/>
          <w:color w:val="3D3D3D"/>
          <w:sz w:val="16"/>
          <w:szCs w:val="16"/>
          <w:lang w:eastAsia="en-GB"/>
        </w:rPr>
        <w:t>Our Refund Policy does not exclude or replace your rights given under the British Consumer Law and regulations.</w:t>
      </w:r>
    </w:p>
    <w:p w14:paraId="303EA71E" w14:textId="77777777" w:rsidR="00DA42AB" w:rsidRPr="00DA42AB" w:rsidRDefault="00DA42AB" w:rsidP="00DA42AB">
      <w:pPr>
        <w:spacing w:after="292" w:line="240" w:lineRule="auto"/>
        <w:rPr>
          <w:rFonts w:asciiTheme="majorHAnsi" w:eastAsia="Times New Roman" w:hAnsiTheme="majorHAnsi" w:cstheme="majorHAnsi"/>
          <w:color w:val="3D3D3D"/>
          <w:sz w:val="16"/>
          <w:szCs w:val="16"/>
          <w:lang w:eastAsia="en-GB"/>
        </w:rPr>
      </w:pPr>
      <w:r w:rsidRPr="00DA42AB">
        <w:rPr>
          <w:rFonts w:asciiTheme="majorHAnsi" w:eastAsia="Times New Roman" w:hAnsiTheme="majorHAnsi" w:cstheme="majorHAnsi"/>
          <w:b/>
          <w:bCs/>
          <w:color w:val="333333"/>
          <w:sz w:val="16"/>
          <w:szCs w:val="16"/>
          <w:lang w:eastAsia="en-GB"/>
        </w:rPr>
        <w:t>Change of mind</w:t>
      </w:r>
    </w:p>
    <w:p w14:paraId="6E9DF559" w14:textId="21E7E182" w:rsidR="00DA42AB" w:rsidRPr="00DA42AB" w:rsidRDefault="00DA42AB" w:rsidP="00DA42AB">
      <w:pPr>
        <w:numPr>
          <w:ilvl w:val="0"/>
          <w:numId w:val="1"/>
        </w:numPr>
        <w:spacing w:before="100" w:beforeAutospacing="1" w:after="0" w:line="240" w:lineRule="auto"/>
        <w:ind w:left="1245"/>
        <w:rPr>
          <w:rFonts w:asciiTheme="majorHAnsi" w:eastAsia="Times New Roman" w:hAnsiTheme="majorHAnsi" w:cstheme="majorHAnsi"/>
          <w:color w:val="3D3D3D"/>
          <w:sz w:val="16"/>
          <w:szCs w:val="16"/>
          <w:lang w:eastAsia="en-GB"/>
        </w:rPr>
      </w:pPr>
      <w:r w:rsidRPr="00DA42AB">
        <w:rPr>
          <w:rFonts w:asciiTheme="majorHAnsi" w:eastAsia="Times New Roman" w:hAnsiTheme="majorHAnsi" w:cstheme="majorHAnsi"/>
          <w:color w:val="3D3D3D"/>
          <w:sz w:val="16"/>
          <w:szCs w:val="16"/>
          <w:lang w:eastAsia="en-GB"/>
        </w:rPr>
        <w:t xml:space="preserve">If you have simply changed your </w:t>
      </w:r>
      <w:r w:rsidR="00CA1F9E" w:rsidRPr="00DA42AB">
        <w:rPr>
          <w:rFonts w:asciiTheme="majorHAnsi" w:eastAsia="Times New Roman" w:hAnsiTheme="majorHAnsi" w:cstheme="majorHAnsi"/>
          <w:color w:val="3D3D3D"/>
          <w:sz w:val="16"/>
          <w:szCs w:val="16"/>
          <w:lang w:eastAsia="en-GB"/>
        </w:rPr>
        <w:t>mind,</w:t>
      </w:r>
      <w:r w:rsidRPr="00DA42AB">
        <w:rPr>
          <w:rFonts w:asciiTheme="majorHAnsi" w:eastAsia="Times New Roman" w:hAnsiTheme="majorHAnsi" w:cstheme="majorHAnsi"/>
          <w:color w:val="3D3D3D"/>
          <w:sz w:val="16"/>
          <w:szCs w:val="16"/>
          <w:lang w:eastAsia="en-GB"/>
        </w:rPr>
        <w:t xml:space="preserve"> we do not provide refunds. Special consideration will be given in exceptional circumstances however you must be able to provide satisfactory proof of purchase. Further, the merchandise must be:</w:t>
      </w:r>
    </w:p>
    <w:p w14:paraId="3CDA542A" w14:textId="220B4C13" w:rsidR="00DA42AB" w:rsidRPr="00DA42AB" w:rsidRDefault="00DA42AB" w:rsidP="00DA42AB">
      <w:pPr>
        <w:numPr>
          <w:ilvl w:val="1"/>
          <w:numId w:val="1"/>
        </w:numPr>
        <w:spacing w:before="100" w:beforeAutospacing="1" w:after="60" w:line="240" w:lineRule="auto"/>
        <w:ind w:left="2490"/>
        <w:rPr>
          <w:rFonts w:asciiTheme="majorHAnsi" w:eastAsia="Times New Roman" w:hAnsiTheme="majorHAnsi" w:cstheme="majorHAnsi"/>
          <w:color w:val="3D3D3D"/>
          <w:sz w:val="16"/>
          <w:szCs w:val="16"/>
          <w:lang w:eastAsia="en-GB"/>
        </w:rPr>
      </w:pPr>
      <w:r w:rsidRPr="00DA42AB">
        <w:rPr>
          <w:rFonts w:asciiTheme="majorHAnsi" w:eastAsia="Times New Roman" w:hAnsiTheme="majorHAnsi" w:cstheme="majorHAnsi"/>
          <w:color w:val="3D3D3D"/>
          <w:sz w:val="16"/>
          <w:szCs w:val="16"/>
          <w:lang w:eastAsia="en-GB"/>
        </w:rPr>
        <w:t xml:space="preserve">in saleable </w:t>
      </w:r>
      <w:r w:rsidRPr="00CA1F9E">
        <w:rPr>
          <w:rFonts w:asciiTheme="majorHAnsi" w:eastAsia="Times New Roman" w:hAnsiTheme="majorHAnsi" w:cstheme="majorHAnsi"/>
          <w:color w:val="3D3D3D"/>
          <w:sz w:val="16"/>
          <w:szCs w:val="16"/>
          <w:lang w:eastAsia="en-GB"/>
        </w:rPr>
        <w:t>condition.</w:t>
      </w:r>
    </w:p>
    <w:p w14:paraId="1EDB9A6A" w14:textId="04C616F1" w:rsidR="00DA42AB" w:rsidRPr="00DA42AB" w:rsidRDefault="00DA42AB" w:rsidP="00DA42AB">
      <w:pPr>
        <w:numPr>
          <w:ilvl w:val="1"/>
          <w:numId w:val="1"/>
        </w:numPr>
        <w:spacing w:before="100" w:beforeAutospacing="1" w:after="60" w:line="240" w:lineRule="auto"/>
        <w:ind w:left="2490"/>
        <w:rPr>
          <w:rFonts w:asciiTheme="majorHAnsi" w:eastAsia="Times New Roman" w:hAnsiTheme="majorHAnsi" w:cstheme="majorHAnsi"/>
          <w:color w:val="3D3D3D"/>
          <w:sz w:val="16"/>
          <w:szCs w:val="16"/>
          <w:lang w:eastAsia="en-GB"/>
        </w:rPr>
      </w:pPr>
      <w:r w:rsidRPr="00DA42AB">
        <w:rPr>
          <w:rFonts w:asciiTheme="majorHAnsi" w:eastAsia="Times New Roman" w:hAnsiTheme="majorHAnsi" w:cstheme="majorHAnsi"/>
          <w:color w:val="3D3D3D"/>
          <w:sz w:val="16"/>
          <w:szCs w:val="16"/>
          <w:lang w:eastAsia="en-GB"/>
        </w:rPr>
        <w:t xml:space="preserve">unused with all original </w:t>
      </w:r>
      <w:r w:rsidRPr="00CA1F9E">
        <w:rPr>
          <w:rFonts w:asciiTheme="majorHAnsi" w:eastAsia="Times New Roman" w:hAnsiTheme="majorHAnsi" w:cstheme="majorHAnsi"/>
          <w:color w:val="3D3D3D"/>
          <w:sz w:val="16"/>
          <w:szCs w:val="16"/>
          <w:lang w:eastAsia="en-GB"/>
        </w:rPr>
        <w:t>packaging.</w:t>
      </w:r>
    </w:p>
    <w:p w14:paraId="69BF8F19" w14:textId="2432FE98" w:rsidR="00DA42AB" w:rsidRPr="00DA42AB" w:rsidRDefault="00DA42AB" w:rsidP="00DA42AB">
      <w:pPr>
        <w:numPr>
          <w:ilvl w:val="1"/>
          <w:numId w:val="1"/>
        </w:numPr>
        <w:spacing w:before="100" w:beforeAutospacing="1" w:after="60" w:line="240" w:lineRule="auto"/>
        <w:ind w:left="2490"/>
        <w:rPr>
          <w:rFonts w:asciiTheme="majorHAnsi" w:eastAsia="Times New Roman" w:hAnsiTheme="majorHAnsi" w:cstheme="majorHAnsi"/>
          <w:color w:val="3D3D3D"/>
          <w:sz w:val="16"/>
          <w:szCs w:val="16"/>
          <w:lang w:eastAsia="en-GB"/>
        </w:rPr>
      </w:pPr>
      <w:r w:rsidRPr="00DA42AB">
        <w:rPr>
          <w:rFonts w:asciiTheme="majorHAnsi" w:eastAsia="Times New Roman" w:hAnsiTheme="majorHAnsi" w:cstheme="majorHAnsi"/>
          <w:color w:val="3D3D3D"/>
          <w:sz w:val="16"/>
          <w:szCs w:val="16"/>
          <w:lang w:eastAsia="en-GB"/>
        </w:rPr>
        <w:t>returned to us with any gift or bonus received with the merchandise (if applicable)</w:t>
      </w:r>
      <w:r w:rsidRPr="00CA1F9E">
        <w:rPr>
          <w:rFonts w:asciiTheme="majorHAnsi" w:eastAsia="Times New Roman" w:hAnsiTheme="majorHAnsi" w:cstheme="majorHAnsi"/>
          <w:color w:val="3D3D3D"/>
          <w:sz w:val="16"/>
          <w:szCs w:val="16"/>
          <w:lang w:eastAsia="en-GB"/>
        </w:rPr>
        <w:t>.</w:t>
      </w:r>
    </w:p>
    <w:p w14:paraId="74E1B3EE" w14:textId="49E796E8" w:rsidR="00DA42AB" w:rsidRPr="00DA42AB" w:rsidRDefault="00DA42AB" w:rsidP="00DA42AB">
      <w:pPr>
        <w:numPr>
          <w:ilvl w:val="1"/>
          <w:numId w:val="1"/>
        </w:numPr>
        <w:spacing w:before="100" w:beforeAutospacing="1" w:after="60" w:line="240" w:lineRule="auto"/>
        <w:ind w:left="2490"/>
        <w:rPr>
          <w:rFonts w:asciiTheme="majorHAnsi" w:eastAsia="Times New Roman" w:hAnsiTheme="majorHAnsi" w:cstheme="majorHAnsi"/>
          <w:color w:val="3D3D3D"/>
          <w:sz w:val="16"/>
          <w:szCs w:val="16"/>
          <w:lang w:eastAsia="en-GB"/>
        </w:rPr>
      </w:pPr>
      <w:r w:rsidRPr="00DA42AB">
        <w:rPr>
          <w:rFonts w:asciiTheme="majorHAnsi" w:eastAsia="Times New Roman" w:hAnsiTheme="majorHAnsi" w:cstheme="majorHAnsi"/>
          <w:color w:val="3D3D3D"/>
          <w:sz w:val="16"/>
          <w:szCs w:val="16"/>
          <w:lang w:eastAsia="en-GB"/>
        </w:rPr>
        <w:t>not subject to the exclusions listed below</w:t>
      </w:r>
      <w:r w:rsidRPr="00CA1F9E">
        <w:rPr>
          <w:rFonts w:asciiTheme="majorHAnsi" w:eastAsia="Times New Roman" w:hAnsiTheme="majorHAnsi" w:cstheme="majorHAnsi"/>
          <w:color w:val="3D3D3D"/>
          <w:sz w:val="16"/>
          <w:szCs w:val="16"/>
          <w:lang w:eastAsia="en-GB"/>
        </w:rPr>
        <w:t>.</w:t>
      </w:r>
    </w:p>
    <w:p w14:paraId="11C0A959" w14:textId="549522B7" w:rsidR="00DA42AB" w:rsidRPr="00CA1F9E" w:rsidRDefault="00DA42AB" w:rsidP="00DA42AB">
      <w:pPr>
        <w:numPr>
          <w:ilvl w:val="1"/>
          <w:numId w:val="1"/>
        </w:numPr>
        <w:spacing w:before="100" w:beforeAutospacing="1" w:after="0" w:line="240" w:lineRule="auto"/>
        <w:ind w:left="2490"/>
        <w:rPr>
          <w:rFonts w:asciiTheme="majorHAnsi" w:eastAsia="Times New Roman" w:hAnsiTheme="majorHAnsi" w:cstheme="majorHAnsi"/>
          <w:color w:val="3D3D3D"/>
          <w:sz w:val="16"/>
          <w:szCs w:val="16"/>
          <w:lang w:eastAsia="en-GB"/>
        </w:rPr>
      </w:pPr>
      <w:r w:rsidRPr="00DA42AB">
        <w:rPr>
          <w:rFonts w:asciiTheme="majorHAnsi" w:eastAsia="Times New Roman" w:hAnsiTheme="majorHAnsi" w:cstheme="majorHAnsi"/>
          <w:color w:val="3D3D3D"/>
          <w:sz w:val="16"/>
          <w:szCs w:val="16"/>
          <w:lang w:eastAsia="en-GB"/>
        </w:rPr>
        <w:t>the exchange or refund is sought within 14 days of receiving the purchase.</w:t>
      </w:r>
    </w:p>
    <w:p w14:paraId="7861978D" w14:textId="77777777" w:rsidR="00DA42AB" w:rsidRPr="00DA42AB" w:rsidRDefault="00DA42AB" w:rsidP="00DA42AB">
      <w:pPr>
        <w:spacing w:before="100" w:beforeAutospacing="1" w:after="0" w:line="240" w:lineRule="auto"/>
        <w:ind w:left="2490"/>
        <w:rPr>
          <w:rFonts w:asciiTheme="majorHAnsi" w:eastAsia="Times New Roman" w:hAnsiTheme="majorHAnsi" w:cstheme="majorHAnsi"/>
          <w:color w:val="3D3D3D"/>
          <w:sz w:val="16"/>
          <w:szCs w:val="16"/>
          <w:lang w:eastAsia="en-GB"/>
        </w:rPr>
      </w:pPr>
    </w:p>
    <w:p w14:paraId="1898A37D" w14:textId="202AF70E" w:rsidR="00DA42AB" w:rsidRPr="00CA1F9E" w:rsidRDefault="00DA42AB" w:rsidP="00DA42AB">
      <w:pPr>
        <w:numPr>
          <w:ilvl w:val="0"/>
          <w:numId w:val="2"/>
        </w:numPr>
        <w:spacing w:before="100" w:beforeAutospacing="1" w:after="0" w:line="240" w:lineRule="auto"/>
        <w:ind w:left="1245"/>
        <w:rPr>
          <w:rFonts w:asciiTheme="majorHAnsi" w:eastAsia="Times New Roman" w:hAnsiTheme="majorHAnsi" w:cstheme="majorHAnsi"/>
          <w:color w:val="3D3D3D"/>
          <w:sz w:val="16"/>
          <w:szCs w:val="16"/>
          <w:lang w:eastAsia="en-GB"/>
        </w:rPr>
      </w:pPr>
      <w:r w:rsidRPr="00CA1F9E">
        <w:rPr>
          <w:rFonts w:asciiTheme="majorHAnsi" w:eastAsia="Times New Roman" w:hAnsiTheme="majorHAnsi" w:cstheme="majorHAnsi"/>
          <w:b/>
          <w:bCs/>
          <w:color w:val="3D3D3D"/>
          <w:sz w:val="16"/>
          <w:szCs w:val="16"/>
          <w:lang w:eastAsia="en-GB"/>
        </w:rPr>
        <w:t>Katy Carter Aesthetics</w:t>
      </w:r>
      <w:r w:rsidRPr="00DA42AB">
        <w:rPr>
          <w:rFonts w:asciiTheme="majorHAnsi" w:eastAsia="Times New Roman" w:hAnsiTheme="majorHAnsi" w:cstheme="majorHAnsi"/>
          <w:color w:val="3D3D3D"/>
          <w:sz w:val="16"/>
          <w:szCs w:val="16"/>
          <w:lang w:eastAsia="en-GB"/>
        </w:rPr>
        <w:t>, at its absolute discretion, reserves the right not to offer an exchange or refund for change of mind.</w:t>
      </w:r>
    </w:p>
    <w:p w14:paraId="2B548504" w14:textId="77777777" w:rsidR="00DA42AB" w:rsidRPr="00DA42AB" w:rsidRDefault="00DA42AB" w:rsidP="00DA42AB">
      <w:pPr>
        <w:spacing w:before="100" w:beforeAutospacing="1" w:after="0" w:line="240" w:lineRule="auto"/>
        <w:ind w:left="1245"/>
        <w:rPr>
          <w:rFonts w:asciiTheme="majorHAnsi" w:eastAsia="Times New Roman" w:hAnsiTheme="majorHAnsi" w:cstheme="majorHAnsi"/>
          <w:color w:val="3D3D3D"/>
          <w:sz w:val="16"/>
          <w:szCs w:val="16"/>
          <w:lang w:eastAsia="en-GB"/>
        </w:rPr>
      </w:pPr>
    </w:p>
    <w:p w14:paraId="32C4BD6A" w14:textId="77777777" w:rsidR="00DA42AB" w:rsidRPr="00DA42AB" w:rsidRDefault="00DA42AB" w:rsidP="00DA42AB">
      <w:pPr>
        <w:spacing w:after="292" w:line="240" w:lineRule="auto"/>
        <w:rPr>
          <w:rFonts w:asciiTheme="majorHAnsi" w:eastAsia="Times New Roman" w:hAnsiTheme="majorHAnsi" w:cstheme="majorHAnsi"/>
          <w:color w:val="3D3D3D"/>
          <w:sz w:val="16"/>
          <w:szCs w:val="16"/>
          <w:lang w:eastAsia="en-GB"/>
        </w:rPr>
      </w:pPr>
      <w:r w:rsidRPr="00DA42AB">
        <w:rPr>
          <w:rFonts w:asciiTheme="majorHAnsi" w:eastAsia="Times New Roman" w:hAnsiTheme="majorHAnsi" w:cstheme="majorHAnsi"/>
          <w:b/>
          <w:bCs/>
          <w:color w:val="333333"/>
          <w:sz w:val="16"/>
          <w:szCs w:val="16"/>
          <w:lang w:eastAsia="en-GB"/>
        </w:rPr>
        <w:t>Consumer guarantees</w:t>
      </w:r>
    </w:p>
    <w:p w14:paraId="40A35E87" w14:textId="77777777" w:rsidR="00DA42AB" w:rsidRPr="00DA42AB" w:rsidRDefault="00DA42AB" w:rsidP="00DA42AB">
      <w:pPr>
        <w:numPr>
          <w:ilvl w:val="0"/>
          <w:numId w:val="3"/>
        </w:numPr>
        <w:spacing w:before="100" w:beforeAutospacing="1" w:after="60" w:line="240" w:lineRule="auto"/>
        <w:ind w:left="1245"/>
        <w:rPr>
          <w:rFonts w:asciiTheme="majorHAnsi" w:eastAsia="Times New Roman" w:hAnsiTheme="majorHAnsi" w:cstheme="majorHAnsi"/>
          <w:color w:val="3D3D3D"/>
          <w:sz w:val="16"/>
          <w:szCs w:val="16"/>
          <w:lang w:eastAsia="en-GB"/>
        </w:rPr>
      </w:pPr>
      <w:r w:rsidRPr="00DA42AB">
        <w:rPr>
          <w:rFonts w:asciiTheme="majorHAnsi" w:eastAsia="Times New Roman" w:hAnsiTheme="majorHAnsi" w:cstheme="majorHAnsi"/>
          <w:color w:val="3D3D3D"/>
          <w:sz w:val="16"/>
          <w:szCs w:val="16"/>
          <w:lang w:eastAsia="en-GB"/>
        </w:rPr>
        <w:t>If you believe an item is faulty, you may have rights to a remedy under the British Consumer Law.</w:t>
      </w:r>
    </w:p>
    <w:p w14:paraId="566E44C5" w14:textId="77777777" w:rsidR="00DA42AB" w:rsidRPr="00DA42AB" w:rsidRDefault="00DA42AB" w:rsidP="00DA42AB">
      <w:pPr>
        <w:numPr>
          <w:ilvl w:val="0"/>
          <w:numId w:val="3"/>
        </w:numPr>
        <w:spacing w:before="100" w:beforeAutospacing="1" w:after="60" w:line="240" w:lineRule="auto"/>
        <w:ind w:left="1245"/>
        <w:rPr>
          <w:rFonts w:asciiTheme="majorHAnsi" w:eastAsia="Times New Roman" w:hAnsiTheme="majorHAnsi" w:cstheme="majorHAnsi"/>
          <w:color w:val="3D3D3D"/>
          <w:sz w:val="16"/>
          <w:szCs w:val="16"/>
          <w:lang w:eastAsia="en-GB"/>
        </w:rPr>
      </w:pPr>
      <w:r w:rsidRPr="00DA42AB">
        <w:rPr>
          <w:rFonts w:asciiTheme="majorHAnsi" w:eastAsia="Times New Roman" w:hAnsiTheme="majorHAnsi" w:cstheme="majorHAnsi"/>
          <w:color w:val="3D3D3D"/>
          <w:sz w:val="16"/>
          <w:szCs w:val="16"/>
          <w:lang w:eastAsia="en-GB"/>
        </w:rPr>
        <w:t>If there is a major failure with an item, you may choose a refund or exchange. If the failure is minor, we will replace the relevant item within a reasonable time.</w:t>
      </w:r>
    </w:p>
    <w:p w14:paraId="5F5130B3" w14:textId="36789223" w:rsidR="00DA42AB" w:rsidRPr="00CA1F9E" w:rsidRDefault="00DA42AB" w:rsidP="00DA42AB">
      <w:pPr>
        <w:numPr>
          <w:ilvl w:val="0"/>
          <w:numId w:val="3"/>
        </w:numPr>
        <w:spacing w:before="100" w:beforeAutospacing="1" w:after="0" w:line="240" w:lineRule="auto"/>
        <w:ind w:left="1245"/>
        <w:rPr>
          <w:rFonts w:asciiTheme="majorHAnsi" w:eastAsia="Times New Roman" w:hAnsiTheme="majorHAnsi" w:cstheme="majorHAnsi"/>
          <w:color w:val="3D3D3D"/>
          <w:sz w:val="16"/>
          <w:szCs w:val="16"/>
          <w:lang w:eastAsia="en-GB"/>
        </w:rPr>
      </w:pPr>
      <w:r w:rsidRPr="00CA1F9E">
        <w:rPr>
          <w:rFonts w:asciiTheme="majorHAnsi" w:eastAsia="Times New Roman" w:hAnsiTheme="majorHAnsi" w:cstheme="majorHAnsi"/>
          <w:b/>
          <w:bCs/>
          <w:color w:val="3D3D3D"/>
          <w:sz w:val="16"/>
          <w:szCs w:val="16"/>
          <w:lang w:eastAsia="en-GB"/>
        </w:rPr>
        <w:t xml:space="preserve">Katy Carter Aesthetics </w:t>
      </w:r>
      <w:r w:rsidRPr="00DA42AB">
        <w:rPr>
          <w:rFonts w:asciiTheme="majorHAnsi" w:eastAsia="Times New Roman" w:hAnsiTheme="majorHAnsi" w:cstheme="majorHAnsi"/>
          <w:color w:val="3D3D3D"/>
          <w:sz w:val="16"/>
          <w:szCs w:val="16"/>
          <w:lang w:eastAsia="en-GB"/>
        </w:rPr>
        <w:t>will require satisfactory proof of purchase before providing a remedy under the British Consumer Law. A photo must be provided to the </w:t>
      </w:r>
      <w:r w:rsidRPr="00CA1F9E">
        <w:rPr>
          <w:rFonts w:asciiTheme="majorHAnsi" w:eastAsia="Times New Roman" w:hAnsiTheme="majorHAnsi" w:cstheme="majorHAnsi"/>
          <w:b/>
          <w:bCs/>
          <w:color w:val="3D3D3D"/>
          <w:sz w:val="16"/>
          <w:szCs w:val="16"/>
          <w:lang w:eastAsia="en-GB"/>
        </w:rPr>
        <w:t>Katy Carter Aesthetics</w:t>
      </w:r>
      <w:r w:rsidRPr="00DA42AB">
        <w:rPr>
          <w:rFonts w:asciiTheme="majorHAnsi" w:eastAsia="Times New Roman" w:hAnsiTheme="majorHAnsi" w:cstheme="majorHAnsi"/>
          <w:b/>
          <w:bCs/>
          <w:color w:val="3D3D3D"/>
          <w:sz w:val="16"/>
          <w:szCs w:val="16"/>
          <w:lang w:eastAsia="en-GB"/>
        </w:rPr>
        <w:t> </w:t>
      </w:r>
      <w:r w:rsidRPr="00DA42AB">
        <w:rPr>
          <w:rFonts w:asciiTheme="majorHAnsi" w:eastAsia="Times New Roman" w:hAnsiTheme="majorHAnsi" w:cstheme="majorHAnsi"/>
          <w:color w:val="3D3D3D"/>
          <w:sz w:val="16"/>
          <w:szCs w:val="16"/>
          <w:lang w:eastAsia="en-GB"/>
        </w:rPr>
        <w:t>team supporting the claim.</w:t>
      </w:r>
    </w:p>
    <w:p w14:paraId="4A8B1CDC" w14:textId="77777777" w:rsidR="00DA42AB" w:rsidRPr="00DA42AB" w:rsidRDefault="00DA42AB" w:rsidP="00DA42AB">
      <w:pPr>
        <w:spacing w:before="100" w:beforeAutospacing="1" w:after="0" w:line="240" w:lineRule="auto"/>
        <w:ind w:left="1245"/>
        <w:rPr>
          <w:rFonts w:asciiTheme="majorHAnsi" w:eastAsia="Times New Roman" w:hAnsiTheme="majorHAnsi" w:cstheme="majorHAnsi"/>
          <w:color w:val="3D3D3D"/>
          <w:sz w:val="16"/>
          <w:szCs w:val="16"/>
          <w:lang w:eastAsia="en-GB"/>
        </w:rPr>
      </w:pPr>
    </w:p>
    <w:p w14:paraId="48C63BE3" w14:textId="77777777" w:rsidR="00DA42AB" w:rsidRPr="00DA42AB" w:rsidRDefault="00DA42AB" w:rsidP="00DA42AB">
      <w:pPr>
        <w:spacing w:after="292" w:line="240" w:lineRule="auto"/>
        <w:rPr>
          <w:rFonts w:asciiTheme="majorHAnsi" w:eastAsia="Times New Roman" w:hAnsiTheme="majorHAnsi" w:cstheme="majorHAnsi"/>
          <w:color w:val="3D3D3D"/>
          <w:sz w:val="16"/>
          <w:szCs w:val="16"/>
          <w:lang w:eastAsia="en-GB"/>
        </w:rPr>
      </w:pPr>
      <w:r w:rsidRPr="00DA42AB">
        <w:rPr>
          <w:rFonts w:asciiTheme="majorHAnsi" w:eastAsia="Times New Roman" w:hAnsiTheme="majorHAnsi" w:cstheme="majorHAnsi"/>
          <w:b/>
          <w:bCs/>
          <w:color w:val="333333"/>
          <w:sz w:val="16"/>
          <w:szCs w:val="16"/>
          <w:lang w:eastAsia="en-GB"/>
        </w:rPr>
        <w:t>Return tender</w:t>
      </w:r>
    </w:p>
    <w:p w14:paraId="77F44CC7" w14:textId="19B35D94" w:rsidR="00DA42AB" w:rsidRPr="00DA42AB" w:rsidRDefault="00DA42AB" w:rsidP="00DA42AB">
      <w:pPr>
        <w:numPr>
          <w:ilvl w:val="0"/>
          <w:numId w:val="4"/>
        </w:numPr>
        <w:spacing w:before="100" w:beforeAutospacing="1" w:after="60" w:line="240" w:lineRule="auto"/>
        <w:ind w:left="1245"/>
        <w:rPr>
          <w:rFonts w:asciiTheme="majorHAnsi" w:eastAsia="Times New Roman" w:hAnsiTheme="majorHAnsi" w:cstheme="majorHAnsi"/>
          <w:color w:val="3D3D3D"/>
          <w:sz w:val="16"/>
          <w:szCs w:val="16"/>
          <w:lang w:eastAsia="en-GB"/>
        </w:rPr>
      </w:pPr>
      <w:r w:rsidRPr="00DA42AB">
        <w:rPr>
          <w:rFonts w:asciiTheme="majorHAnsi" w:eastAsia="Times New Roman" w:hAnsiTheme="majorHAnsi" w:cstheme="majorHAnsi"/>
          <w:color w:val="3D3D3D"/>
          <w:sz w:val="16"/>
          <w:szCs w:val="16"/>
          <w:lang w:eastAsia="en-GB"/>
        </w:rPr>
        <w:t>Refunds will be given using your original payment method</w:t>
      </w:r>
      <w:r w:rsidRPr="00CA1F9E">
        <w:rPr>
          <w:rFonts w:asciiTheme="majorHAnsi" w:eastAsia="Times New Roman" w:hAnsiTheme="majorHAnsi" w:cstheme="majorHAnsi"/>
          <w:color w:val="3D3D3D"/>
          <w:sz w:val="16"/>
          <w:szCs w:val="16"/>
          <w:lang w:eastAsia="en-GB"/>
        </w:rPr>
        <w:t>.</w:t>
      </w:r>
    </w:p>
    <w:p w14:paraId="72325BE9" w14:textId="217B72A5" w:rsidR="00DA42AB" w:rsidRPr="00DA42AB" w:rsidRDefault="00DA42AB" w:rsidP="00DA42AB">
      <w:pPr>
        <w:numPr>
          <w:ilvl w:val="0"/>
          <w:numId w:val="4"/>
        </w:numPr>
        <w:spacing w:before="100" w:beforeAutospacing="1" w:after="0" w:line="240" w:lineRule="auto"/>
        <w:ind w:left="1245"/>
        <w:rPr>
          <w:rFonts w:asciiTheme="majorHAnsi" w:eastAsia="Times New Roman" w:hAnsiTheme="majorHAnsi" w:cstheme="majorHAnsi"/>
          <w:color w:val="3D3D3D"/>
          <w:sz w:val="16"/>
          <w:szCs w:val="16"/>
          <w:lang w:eastAsia="en-GB"/>
        </w:rPr>
      </w:pPr>
      <w:r w:rsidRPr="00DA42AB">
        <w:rPr>
          <w:rFonts w:asciiTheme="majorHAnsi" w:eastAsia="Times New Roman" w:hAnsiTheme="majorHAnsi" w:cstheme="majorHAnsi"/>
          <w:color w:val="3D3D3D"/>
          <w:sz w:val="16"/>
          <w:szCs w:val="16"/>
          <w:lang w:eastAsia="en-GB"/>
        </w:rPr>
        <w:t>If the order was returned due to an incorrect address or the package was unclaimed, </w:t>
      </w:r>
      <w:r w:rsidRPr="00CA1F9E">
        <w:rPr>
          <w:rFonts w:asciiTheme="majorHAnsi" w:eastAsia="Times New Roman" w:hAnsiTheme="majorHAnsi" w:cstheme="majorHAnsi"/>
          <w:b/>
          <w:bCs/>
          <w:color w:val="3D3D3D"/>
          <w:sz w:val="16"/>
          <w:szCs w:val="16"/>
          <w:lang w:eastAsia="en-GB"/>
        </w:rPr>
        <w:t>Katy Carter Aesthetics</w:t>
      </w:r>
      <w:r w:rsidRPr="00DA42AB">
        <w:rPr>
          <w:rFonts w:asciiTheme="majorHAnsi" w:eastAsia="Times New Roman" w:hAnsiTheme="majorHAnsi" w:cstheme="majorHAnsi"/>
          <w:color w:val="3D3D3D"/>
          <w:sz w:val="16"/>
          <w:szCs w:val="16"/>
          <w:lang w:eastAsia="en-GB"/>
        </w:rPr>
        <w:t> has the right to charge for the product to be re-shipped.</w:t>
      </w:r>
    </w:p>
    <w:p w14:paraId="10FCEFF6" w14:textId="77777777" w:rsidR="00DA42AB" w:rsidRPr="00DA42AB" w:rsidRDefault="00DA42AB" w:rsidP="00DA42AB">
      <w:pPr>
        <w:spacing w:after="292" w:line="240" w:lineRule="auto"/>
        <w:rPr>
          <w:rFonts w:asciiTheme="majorHAnsi" w:eastAsia="Times New Roman" w:hAnsiTheme="majorHAnsi" w:cstheme="majorHAnsi"/>
          <w:color w:val="3D3D3D"/>
          <w:sz w:val="16"/>
          <w:szCs w:val="16"/>
          <w:lang w:eastAsia="en-GB"/>
        </w:rPr>
      </w:pPr>
      <w:r w:rsidRPr="00DA42AB">
        <w:rPr>
          <w:rFonts w:asciiTheme="majorHAnsi" w:eastAsia="Times New Roman" w:hAnsiTheme="majorHAnsi" w:cstheme="majorHAnsi"/>
          <w:b/>
          <w:bCs/>
          <w:color w:val="333333"/>
          <w:sz w:val="16"/>
          <w:szCs w:val="16"/>
          <w:lang w:eastAsia="en-GB"/>
        </w:rPr>
        <w:t> </w:t>
      </w:r>
    </w:p>
    <w:p w14:paraId="528E5CA6" w14:textId="77777777" w:rsidR="00DA42AB" w:rsidRPr="00DA42AB" w:rsidRDefault="00DA42AB" w:rsidP="00DA42AB">
      <w:pPr>
        <w:spacing w:after="292" w:line="240" w:lineRule="auto"/>
        <w:rPr>
          <w:rFonts w:asciiTheme="majorHAnsi" w:eastAsia="Times New Roman" w:hAnsiTheme="majorHAnsi" w:cstheme="majorHAnsi"/>
          <w:color w:val="3D3D3D"/>
          <w:sz w:val="16"/>
          <w:szCs w:val="16"/>
          <w:lang w:eastAsia="en-GB"/>
        </w:rPr>
      </w:pPr>
      <w:r w:rsidRPr="00DA42AB">
        <w:rPr>
          <w:rFonts w:asciiTheme="majorHAnsi" w:eastAsia="Times New Roman" w:hAnsiTheme="majorHAnsi" w:cstheme="majorHAnsi"/>
          <w:b/>
          <w:bCs/>
          <w:color w:val="333333"/>
          <w:sz w:val="16"/>
          <w:szCs w:val="16"/>
          <w:lang w:eastAsia="en-GB"/>
        </w:rPr>
        <w:t>Gift or bonus with purchase and bundled items</w:t>
      </w:r>
    </w:p>
    <w:p w14:paraId="3A85338E" w14:textId="77777777" w:rsidR="00DA42AB" w:rsidRPr="00DA42AB" w:rsidRDefault="00DA42AB" w:rsidP="00DA42AB">
      <w:pPr>
        <w:numPr>
          <w:ilvl w:val="0"/>
          <w:numId w:val="5"/>
        </w:numPr>
        <w:spacing w:before="100" w:beforeAutospacing="1" w:after="60" w:line="240" w:lineRule="auto"/>
        <w:ind w:left="1245"/>
        <w:rPr>
          <w:rFonts w:asciiTheme="majorHAnsi" w:eastAsia="Times New Roman" w:hAnsiTheme="majorHAnsi" w:cstheme="majorHAnsi"/>
          <w:color w:val="3D3D3D"/>
          <w:sz w:val="16"/>
          <w:szCs w:val="16"/>
          <w:lang w:eastAsia="en-GB"/>
        </w:rPr>
      </w:pPr>
      <w:r w:rsidRPr="00DA42AB">
        <w:rPr>
          <w:rFonts w:asciiTheme="majorHAnsi" w:eastAsia="Times New Roman" w:hAnsiTheme="majorHAnsi" w:cstheme="majorHAnsi"/>
          <w:color w:val="3D3D3D"/>
          <w:sz w:val="16"/>
          <w:szCs w:val="16"/>
          <w:lang w:eastAsia="en-GB"/>
        </w:rPr>
        <w:t>Where merchandise is purchased with a gift or bonus, the gift or bonus must also be returned (unless otherwise stated). If you are unable to return the gift or bonus, or it is not in saleable condition, the value of any available refund will be reduced by the value of the gift or bonus.</w:t>
      </w:r>
    </w:p>
    <w:p w14:paraId="2317B3F7" w14:textId="1FDACA90" w:rsidR="00DA42AB" w:rsidRPr="00CA1F9E" w:rsidRDefault="00DA42AB" w:rsidP="00DA42AB">
      <w:pPr>
        <w:numPr>
          <w:ilvl w:val="0"/>
          <w:numId w:val="5"/>
        </w:numPr>
        <w:spacing w:before="100" w:beforeAutospacing="1" w:after="0" w:line="240" w:lineRule="auto"/>
        <w:ind w:left="1245"/>
        <w:rPr>
          <w:rFonts w:asciiTheme="majorHAnsi" w:eastAsia="Times New Roman" w:hAnsiTheme="majorHAnsi" w:cstheme="majorHAnsi"/>
          <w:color w:val="3D3D3D"/>
          <w:sz w:val="16"/>
          <w:szCs w:val="16"/>
          <w:lang w:eastAsia="en-GB"/>
        </w:rPr>
      </w:pPr>
      <w:r w:rsidRPr="00DA42AB">
        <w:rPr>
          <w:rFonts w:asciiTheme="majorHAnsi" w:eastAsia="Times New Roman" w:hAnsiTheme="majorHAnsi" w:cstheme="majorHAnsi"/>
          <w:color w:val="3D3D3D"/>
          <w:sz w:val="16"/>
          <w:szCs w:val="16"/>
          <w:lang w:eastAsia="en-GB"/>
        </w:rPr>
        <w:t>In the instance of bundle offers, all items within the bundle must also be returned or the value of the unreturned items will be deducted from any available refund.</w:t>
      </w:r>
    </w:p>
    <w:p w14:paraId="03A616C4" w14:textId="77777777" w:rsidR="00DA42AB" w:rsidRPr="00DA42AB" w:rsidRDefault="00DA42AB" w:rsidP="00DA42AB">
      <w:pPr>
        <w:spacing w:before="100" w:beforeAutospacing="1" w:after="0" w:line="240" w:lineRule="auto"/>
        <w:ind w:left="1245"/>
        <w:rPr>
          <w:rFonts w:asciiTheme="majorHAnsi" w:eastAsia="Times New Roman" w:hAnsiTheme="majorHAnsi" w:cstheme="majorHAnsi"/>
          <w:color w:val="3D3D3D"/>
          <w:sz w:val="16"/>
          <w:szCs w:val="16"/>
          <w:lang w:eastAsia="en-GB"/>
        </w:rPr>
      </w:pPr>
    </w:p>
    <w:p w14:paraId="5F5FDB5A" w14:textId="77777777" w:rsidR="00DA42AB" w:rsidRPr="00DA42AB" w:rsidRDefault="00DA42AB" w:rsidP="00DA42AB">
      <w:pPr>
        <w:spacing w:after="292" w:line="240" w:lineRule="auto"/>
        <w:rPr>
          <w:rFonts w:asciiTheme="majorHAnsi" w:eastAsia="Times New Roman" w:hAnsiTheme="majorHAnsi" w:cstheme="majorHAnsi"/>
          <w:color w:val="3D3D3D"/>
          <w:sz w:val="16"/>
          <w:szCs w:val="16"/>
          <w:lang w:eastAsia="en-GB"/>
        </w:rPr>
      </w:pPr>
      <w:r w:rsidRPr="00DA42AB">
        <w:rPr>
          <w:rFonts w:asciiTheme="majorHAnsi" w:eastAsia="Times New Roman" w:hAnsiTheme="majorHAnsi" w:cstheme="majorHAnsi"/>
          <w:b/>
          <w:bCs/>
          <w:color w:val="333333"/>
          <w:sz w:val="16"/>
          <w:szCs w:val="16"/>
          <w:lang w:eastAsia="en-GB"/>
        </w:rPr>
        <w:t>Privacy when making a return</w:t>
      </w:r>
    </w:p>
    <w:p w14:paraId="0318672A" w14:textId="2FC1B3E4" w:rsidR="00DA42AB" w:rsidRPr="00CA1F9E" w:rsidRDefault="00DA42AB" w:rsidP="00DA42AB">
      <w:pPr>
        <w:spacing w:before="100" w:beforeAutospacing="1" w:after="60" w:line="240" w:lineRule="auto"/>
        <w:ind w:left="360"/>
        <w:rPr>
          <w:rFonts w:asciiTheme="majorHAnsi" w:eastAsia="Times New Roman" w:hAnsiTheme="majorHAnsi" w:cstheme="majorHAnsi"/>
          <w:color w:val="3D3D3D"/>
          <w:sz w:val="16"/>
          <w:szCs w:val="16"/>
          <w:lang w:eastAsia="en-GB"/>
        </w:rPr>
      </w:pPr>
      <w:r w:rsidRPr="00CA1F9E">
        <w:rPr>
          <w:rFonts w:asciiTheme="majorHAnsi" w:eastAsia="Times New Roman" w:hAnsiTheme="majorHAnsi" w:cstheme="majorHAnsi"/>
          <w:color w:val="3D3D3D"/>
          <w:sz w:val="16"/>
          <w:szCs w:val="16"/>
          <w:lang w:eastAsia="en-GB"/>
        </w:rPr>
        <w:t>10.</w:t>
      </w:r>
      <w:r w:rsidR="00CA1F9E">
        <w:rPr>
          <w:rFonts w:asciiTheme="majorHAnsi" w:eastAsia="Times New Roman" w:hAnsiTheme="majorHAnsi" w:cstheme="majorHAnsi"/>
          <w:b/>
          <w:bCs/>
          <w:color w:val="3D3D3D"/>
          <w:sz w:val="16"/>
          <w:szCs w:val="16"/>
          <w:lang w:eastAsia="en-GB"/>
        </w:rPr>
        <w:t xml:space="preserve"> </w:t>
      </w:r>
      <w:r w:rsidRPr="00CA1F9E">
        <w:rPr>
          <w:rFonts w:asciiTheme="majorHAnsi" w:eastAsia="Times New Roman" w:hAnsiTheme="majorHAnsi" w:cstheme="majorHAnsi"/>
          <w:b/>
          <w:bCs/>
          <w:color w:val="3D3D3D"/>
          <w:sz w:val="16"/>
          <w:szCs w:val="16"/>
          <w:lang w:eastAsia="en-GB"/>
        </w:rPr>
        <w:t>Katy Carter Aesthetics</w:t>
      </w:r>
      <w:r w:rsidRPr="00DA42AB">
        <w:rPr>
          <w:rFonts w:asciiTheme="majorHAnsi" w:eastAsia="Times New Roman" w:hAnsiTheme="majorHAnsi" w:cstheme="majorHAnsi"/>
          <w:color w:val="3D3D3D"/>
          <w:sz w:val="16"/>
          <w:szCs w:val="16"/>
          <w:lang w:eastAsia="en-GB"/>
        </w:rPr>
        <w:t> is committed to protecting your privacy.</w:t>
      </w:r>
    </w:p>
    <w:p w14:paraId="6AF7ECF4" w14:textId="351EFCD5" w:rsidR="00DA42AB" w:rsidRPr="00CA1F9E" w:rsidRDefault="00DA42AB" w:rsidP="00DA42AB">
      <w:pPr>
        <w:spacing w:before="100" w:beforeAutospacing="1" w:after="60" w:line="240" w:lineRule="auto"/>
        <w:ind w:left="360"/>
        <w:rPr>
          <w:rFonts w:asciiTheme="majorHAnsi" w:eastAsia="Times New Roman" w:hAnsiTheme="majorHAnsi" w:cstheme="majorHAnsi"/>
          <w:color w:val="3D3D3D"/>
          <w:sz w:val="16"/>
          <w:szCs w:val="16"/>
          <w:lang w:eastAsia="en-GB"/>
        </w:rPr>
      </w:pPr>
      <w:r w:rsidRPr="00CA1F9E">
        <w:rPr>
          <w:rFonts w:asciiTheme="majorHAnsi" w:eastAsia="Times New Roman" w:hAnsiTheme="majorHAnsi" w:cstheme="majorHAnsi"/>
          <w:color w:val="3D3D3D"/>
          <w:sz w:val="16"/>
          <w:szCs w:val="16"/>
          <w:lang w:eastAsia="en-GB"/>
        </w:rPr>
        <w:t>11</w:t>
      </w:r>
      <w:r w:rsidRPr="00CA1F9E">
        <w:rPr>
          <w:rFonts w:asciiTheme="majorHAnsi" w:eastAsia="Times New Roman" w:hAnsiTheme="majorHAnsi" w:cstheme="majorHAnsi"/>
          <w:b/>
          <w:bCs/>
          <w:color w:val="3D3D3D"/>
          <w:sz w:val="16"/>
          <w:szCs w:val="16"/>
          <w:lang w:eastAsia="en-GB"/>
        </w:rPr>
        <w:t>.</w:t>
      </w:r>
      <w:r w:rsidR="00CA1F9E">
        <w:rPr>
          <w:rFonts w:asciiTheme="majorHAnsi" w:eastAsia="Times New Roman" w:hAnsiTheme="majorHAnsi" w:cstheme="majorHAnsi"/>
          <w:b/>
          <w:bCs/>
          <w:color w:val="3D3D3D"/>
          <w:sz w:val="16"/>
          <w:szCs w:val="16"/>
          <w:lang w:eastAsia="en-GB"/>
        </w:rPr>
        <w:t xml:space="preserve"> </w:t>
      </w:r>
      <w:r w:rsidRPr="00CA1F9E">
        <w:rPr>
          <w:rFonts w:asciiTheme="majorHAnsi" w:eastAsia="Times New Roman" w:hAnsiTheme="majorHAnsi" w:cstheme="majorHAnsi"/>
          <w:color w:val="3D3D3D"/>
          <w:sz w:val="16"/>
          <w:szCs w:val="16"/>
          <w:lang w:eastAsia="en-GB"/>
        </w:rPr>
        <w:t xml:space="preserve">Information collected when returning merchandise will be securely stored for a reasonable </w:t>
      </w:r>
      <w:proofErr w:type="gramStart"/>
      <w:r w:rsidRPr="00CA1F9E">
        <w:rPr>
          <w:rFonts w:asciiTheme="majorHAnsi" w:eastAsia="Times New Roman" w:hAnsiTheme="majorHAnsi" w:cstheme="majorHAnsi"/>
          <w:color w:val="3D3D3D"/>
          <w:sz w:val="16"/>
          <w:szCs w:val="16"/>
          <w:lang w:eastAsia="en-GB"/>
        </w:rPr>
        <w:t>period of time</w:t>
      </w:r>
      <w:proofErr w:type="gramEnd"/>
      <w:r w:rsidRPr="00CA1F9E">
        <w:rPr>
          <w:rFonts w:asciiTheme="majorHAnsi" w:eastAsia="Times New Roman" w:hAnsiTheme="majorHAnsi" w:cstheme="majorHAnsi"/>
          <w:color w:val="3D3D3D"/>
          <w:sz w:val="16"/>
          <w:szCs w:val="16"/>
          <w:lang w:eastAsia="en-GB"/>
        </w:rPr>
        <w:t>. It may be used for fraud protection activities and for the purpose of </w:t>
      </w:r>
      <w:r w:rsidRPr="00CA1F9E">
        <w:rPr>
          <w:rFonts w:asciiTheme="majorHAnsi" w:eastAsia="Times New Roman" w:hAnsiTheme="majorHAnsi" w:cstheme="majorHAnsi"/>
          <w:b/>
          <w:bCs/>
          <w:color w:val="3D3D3D"/>
          <w:sz w:val="16"/>
          <w:szCs w:val="16"/>
          <w:lang w:eastAsia="en-GB"/>
        </w:rPr>
        <w:t>Katy Carter Aesthetics</w:t>
      </w:r>
      <w:r w:rsidRPr="00CA1F9E">
        <w:rPr>
          <w:rFonts w:asciiTheme="majorHAnsi" w:eastAsia="Times New Roman" w:hAnsiTheme="majorHAnsi" w:cstheme="majorHAnsi"/>
          <w:color w:val="3D3D3D"/>
          <w:sz w:val="16"/>
          <w:szCs w:val="16"/>
          <w:lang w:eastAsia="en-GB"/>
        </w:rPr>
        <w:t> research and analysis. It may be disclosed to state and territory departments upon request, as required by law.</w:t>
      </w:r>
    </w:p>
    <w:p w14:paraId="5BAD7E06" w14:textId="77777777" w:rsidR="00DA42AB" w:rsidRPr="00DA42AB" w:rsidRDefault="00DA42AB" w:rsidP="00DA42AB">
      <w:pPr>
        <w:spacing w:before="100" w:beforeAutospacing="1" w:after="0" w:line="240" w:lineRule="auto"/>
        <w:ind w:left="1245"/>
        <w:rPr>
          <w:rFonts w:asciiTheme="majorHAnsi" w:eastAsia="Times New Roman" w:hAnsiTheme="majorHAnsi" w:cstheme="majorHAnsi"/>
          <w:color w:val="3D3D3D"/>
          <w:sz w:val="16"/>
          <w:szCs w:val="16"/>
          <w:lang w:eastAsia="en-GB"/>
        </w:rPr>
      </w:pPr>
    </w:p>
    <w:p w14:paraId="444A39A9" w14:textId="77777777" w:rsidR="00DA42AB" w:rsidRPr="00DA42AB" w:rsidRDefault="00DA42AB" w:rsidP="00DA42AB">
      <w:pPr>
        <w:spacing w:after="292" w:line="240" w:lineRule="auto"/>
        <w:rPr>
          <w:rFonts w:asciiTheme="majorHAnsi" w:eastAsia="Times New Roman" w:hAnsiTheme="majorHAnsi" w:cstheme="majorHAnsi"/>
          <w:color w:val="3D3D3D"/>
          <w:sz w:val="16"/>
          <w:szCs w:val="16"/>
          <w:lang w:eastAsia="en-GB"/>
        </w:rPr>
      </w:pPr>
      <w:r w:rsidRPr="00DA42AB">
        <w:rPr>
          <w:rFonts w:asciiTheme="majorHAnsi" w:eastAsia="Times New Roman" w:hAnsiTheme="majorHAnsi" w:cstheme="majorHAnsi"/>
          <w:b/>
          <w:bCs/>
          <w:color w:val="333333"/>
          <w:sz w:val="16"/>
          <w:szCs w:val="16"/>
          <w:lang w:eastAsia="en-GB"/>
        </w:rPr>
        <w:lastRenderedPageBreak/>
        <w:t>Sales</w:t>
      </w:r>
    </w:p>
    <w:p w14:paraId="6E92ED52" w14:textId="7FAF7AB5" w:rsidR="00DA42AB" w:rsidRPr="00CA1F9E" w:rsidRDefault="00DA42AB" w:rsidP="00DA42AB">
      <w:pPr>
        <w:pStyle w:val="ListParagraph"/>
        <w:numPr>
          <w:ilvl w:val="0"/>
          <w:numId w:val="8"/>
        </w:numPr>
        <w:spacing w:before="100" w:beforeAutospacing="1" w:after="0" w:line="240" w:lineRule="auto"/>
        <w:rPr>
          <w:rFonts w:asciiTheme="majorHAnsi" w:eastAsia="Times New Roman" w:hAnsiTheme="majorHAnsi" w:cstheme="majorHAnsi"/>
          <w:color w:val="3D3D3D"/>
          <w:sz w:val="16"/>
          <w:szCs w:val="16"/>
          <w:lang w:eastAsia="en-GB"/>
        </w:rPr>
      </w:pPr>
      <w:r w:rsidRPr="00CA1F9E">
        <w:rPr>
          <w:rFonts w:asciiTheme="majorHAnsi" w:eastAsia="Times New Roman" w:hAnsiTheme="majorHAnsi" w:cstheme="majorHAnsi"/>
          <w:color w:val="3D3D3D"/>
          <w:sz w:val="16"/>
          <w:szCs w:val="16"/>
          <w:lang w:eastAsia="en-GB"/>
        </w:rPr>
        <w:t xml:space="preserve">If products are on </w:t>
      </w:r>
      <w:proofErr w:type="gramStart"/>
      <w:r w:rsidRPr="00CA1F9E">
        <w:rPr>
          <w:rFonts w:asciiTheme="majorHAnsi" w:eastAsia="Times New Roman" w:hAnsiTheme="majorHAnsi" w:cstheme="majorHAnsi"/>
          <w:color w:val="3D3D3D"/>
          <w:sz w:val="16"/>
          <w:szCs w:val="16"/>
          <w:lang w:eastAsia="en-GB"/>
        </w:rPr>
        <w:t>sale</w:t>
      </w:r>
      <w:proofErr w:type="gramEnd"/>
      <w:r w:rsidRPr="00CA1F9E">
        <w:rPr>
          <w:rFonts w:asciiTheme="majorHAnsi" w:eastAsia="Times New Roman" w:hAnsiTheme="majorHAnsi" w:cstheme="majorHAnsi"/>
          <w:color w:val="3D3D3D"/>
          <w:sz w:val="16"/>
          <w:szCs w:val="16"/>
          <w:lang w:eastAsia="en-GB"/>
        </w:rPr>
        <w:t xml:space="preserve"> they will not be refunded.</w:t>
      </w:r>
    </w:p>
    <w:p w14:paraId="0A0373AF" w14:textId="0010D17F" w:rsidR="00DA42AB" w:rsidRPr="00CA1F9E" w:rsidRDefault="00DA42AB" w:rsidP="00DA42AB">
      <w:pPr>
        <w:spacing w:before="100" w:beforeAutospacing="1" w:after="0" w:line="240" w:lineRule="auto"/>
        <w:rPr>
          <w:rFonts w:asciiTheme="majorHAnsi" w:eastAsia="Times New Roman" w:hAnsiTheme="majorHAnsi" w:cstheme="majorHAnsi"/>
          <w:b/>
          <w:bCs/>
          <w:color w:val="3D3D3D"/>
          <w:sz w:val="16"/>
          <w:szCs w:val="16"/>
          <w:lang w:eastAsia="en-GB"/>
        </w:rPr>
      </w:pPr>
      <w:r w:rsidRPr="00CA1F9E">
        <w:rPr>
          <w:rFonts w:asciiTheme="majorHAnsi" w:eastAsia="Times New Roman" w:hAnsiTheme="majorHAnsi" w:cstheme="majorHAnsi"/>
          <w:b/>
          <w:bCs/>
          <w:color w:val="3D3D3D"/>
          <w:sz w:val="16"/>
          <w:szCs w:val="16"/>
          <w:lang w:eastAsia="en-GB"/>
        </w:rPr>
        <w:t>G</w:t>
      </w:r>
      <w:r w:rsidR="00CA1F9E">
        <w:rPr>
          <w:rFonts w:asciiTheme="majorHAnsi" w:eastAsia="Times New Roman" w:hAnsiTheme="majorHAnsi" w:cstheme="majorHAnsi"/>
          <w:b/>
          <w:bCs/>
          <w:color w:val="3D3D3D"/>
          <w:sz w:val="16"/>
          <w:szCs w:val="16"/>
          <w:lang w:eastAsia="en-GB"/>
        </w:rPr>
        <w:t>ift Vouchers</w:t>
      </w:r>
    </w:p>
    <w:p w14:paraId="409BF3D7" w14:textId="56CC7274" w:rsidR="00DA42AB" w:rsidRPr="00CA1F9E" w:rsidRDefault="00DA42AB" w:rsidP="00DA42AB">
      <w:pPr>
        <w:pStyle w:val="ListParagraph"/>
        <w:numPr>
          <w:ilvl w:val="0"/>
          <w:numId w:val="8"/>
        </w:numPr>
        <w:spacing w:before="100" w:beforeAutospacing="1" w:after="0" w:line="240" w:lineRule="auto"/>
        <w:rPr>
          <w:rFonts w:asciiTheme="majorHAnsi" w:eastAsia="Times New Roman" w:hAnsiTheme="majorHAnsi" w:cstheme="majorHAnsi"/>
          <w:color w:val="3D3D3D"/>
          <w:sz w:val="16"/>
          <w:szCs w:val="16"/>
          <w:lang w:eastAsia="en-GB"/>
        </w:rPr>
      </w:pPr>
      <w:r w:rsidRPr="00CA1F9E">
        <w:rPr>
          <w:rFonts w:asciiTheme="majorHAnsi" w:eastAsia="Times New Roman" w:hAnsiTheme="majorHAnsi" w:cstheme="majorHAnsi"/>
          <w:color w:val="3D3D3D"/>
          <w:sz w:val="16"/>
          <w:szCs w:val="16"/>
          <w:lang w:eastAsia="en-GB"/>
        </w:rPr>
        <w:t xml:space="preserve">Gift Vouchers </w:t>
      </w:r>
      <w:r w:rsidR="00CA1F9E" w:rsidRPr="00CA1F9E">
        <w:rPr>
          <w:rFonts w:asciiTheme="majorHAnsi" w:eastAsia="Times New Roman" w:hAnsiTheme="majorHAnsi" w:cstheme="majorHAnsi"/>
          <w:color w:val="3D3D3D"/>
          <w:sz w:val="16"/>
          <w:szCs w:val="16"/>
          <w:lang w:eastAsia="en-GB"/>
        </w:rPr>
        <w:t>cannot</w:t>
      </w:r>
      <w:r w:rsidRPr="00CA1F9E">
        <w:rPr>
          <w:rFonts w:asciiTheme="majorHAnsi" w:eastAsia="Times New Roman" w:hAnsiTheme="majorHAnsi" w:cstheme="majorHAnsi"/>
          <w:color w:val="3D3D3D"/>
          <w:sz w:val="16"/>
          <w:szCs w:val="16"/>
          <w:lang w:eastAsia="en-GB"/>
        </w:rPr>
        <w:t xml:space="preserve"> be refunded, </w:t>
      </w:r>
      <w:r w:rsidR="00CA1F9E" w:rsidRPr="00CA1F9E">
        <w:rPr>
          <w:rFonts w:asciiTheme="majorHAnsi" w:eastAsia="Times New Roman" w:hAnsiTheme="majorHAnsi" w:cstheme="majorHAnsi"/>
          <w:color w:val="3D3D3D"/>
          <w:sz w:val="16"/>
          <w:szCs w:val="16"/>
          <w:lang w:eastAsia="en-GB"/>
        </w:rPr>
        <w:t>exchanged,</w:t>
      </w:r>
      <w:r w:rsidRPr="00CA1F9E">
        <w:rPr>
          <w:rFonts w:asciiTheme="majorHAnsi" w:eastAsia="Times New Roman" w:hAnsiTheme="majorHAnsi" w:cstheme="majorHAnsi"/>
          <w:color w:val="3D3D3D"/>
          <w:sz w:val="16"/>
          <w:szCs w:val="16"/>
          <w:lang w:eastAsia="en-GB"/>
        </w:rPr>
        <w:t xml:space="preserve"> or exchanged for monetary value. All gift vouchers have </w:t>
      </w:r>
      <w:r w:rsidR="00CA1F9E" w:rsidRPr="00CA1F9E">
        <w:rPr>
          <w:rFonts w:asciiTheme="majorHAnsi" w:eastAsia="Times New Roman" w:hAnsiTheme="majorHAnsi" w:cstheme="majorHAnsi"/>
          <w:color w:val="3D3D3D"/>
          <w:sz w:val="16"/>
          <w:szCs w:val="16"/>
          <w:lang w:eastAsia="en-GB"/>
        </w:rPr>
        <w:t>a 6-month expiry date.</w:t>
      </w:r>
    </w:p>
    <w:p w14:paraId="0D42FA0F" w14:textId="77777777" w:rsidR="00DA42AB" w:rsidRPr="00DA42AB" w:rsidRDefault="00DA42AB" w:rsidP="00DA42AB">
      <w:pPr>
        <w:spacing w:before="100" w:beforeAutospacing="1" w:after="0" w:line="240" w:lineRule="auto"/>
        <w:ind w:left="1245"/>
        <w:rPr>
          <w:rFonts w:asciiTheme="majorHAnsi" w:eastAsia="Times New Roman" w:hAnsiTheme="majorHAnsi" w:cstheme="majorHAnsi"/>
          <w:color w:val="3D3D3D"/>
          <w:sz w:val="16"/>
          <w:szCs w:val="16"/>
          <w:lang w:eastAsia="en-GB"/>
        </w:rPr>
      </w:pPr>
    </w:p>
    <w:p w14:paraId="15A75655" w14:textId="142A245D" w:rsidR="00DA42AB" w:rsidRPr="00DA42AB" w:rsidRDefault="00DA42AB" w:rsidP="00DA42AB">
      <w:pPr>
        <w:spacing w:after="292" w:line="240" w:lineRule="auto"/>
        <w:rPr>
          <w:rFonts w:asciiTheme="majorHAnsi" w:eastAsia="Times New Roman" w:hAnsiTheme="majorHAnsi" w:cstheme="majorHAnsi"/>
          <w:color w:val="3D3D3D"/>
          <w:sz w:val="16"/>
          <w:szCs w:val="16"/>
          <w:lang w:eastAsia="en-GB"/>
        </w:rPr>
      </w:pPr>
      <w:r w:rsidRPr="00DA42AB">
        <w:rPr>
          <w:rFonts w:asciiTheme="majorHAnsi" w:eastAsia="Times New Roman" w:hAnsiTheme="majorHAnsi" w:cstheme="majorHAnsi"/>
          <w:color w:val="3D3D3D"/>
          <w:sz w:val="16"/>
          <w:szCs w:val="16"/>
          <w:lang w:eastAsia="en-GB"/>
        </w:rPr>
        <w:t xml:space="preserve">If you wish to make a return under our Refund </w:t>
      </w:r>
      <w:r w:rsidR="00CA1F9E" w:rsidRPr="00DA42AB">
        <w:rPr>
          <w:rFonts w:asciiTheme="majorHAnsi" w:eastAsia="Times New Roman" w:hAnsiTheme="majorHAnsi" w:cstheme="majorHAnsi"/>
          <w:color w:val="3D3D3D"/>
          <w:sz w:val="16"/>
          <w:szCs w:val="16"/>
          <w:lang w:eastAsia="en-GB"/>
        </w:rPr>
        <w:t>Policy,</w:t>
      </w:r>
      <w:r w:rsidRPr="00DA42AB">
        <w:rPr>
          <w:rFonts w:asciiTheme="majorHAnsi" w:eastAsia="Times New Roman" w:hAnsiTheme="majorHAnsi" w:cstheme="majorHAnsi"/>
          <w:color w:val="3D3D3D"/>
          <w:sz w:val="16"/>
          <w:szCs w:val="16"/>
          <w:lang w:eastAsia="en-GB"/>
        </w:rPr>
        <w:t xml:space="preserve"> please contact </w:t>
      </w:r>
      <w:r w:rsidRPr="00CA1F9E">
        <w:rPr>
          <w:rFonts w:asciiTheme="majorHAnsi" w:eastAsia="Times New Roman" w:hAnsiTheme="majorHAnsi" w:cstheme="majorHAnsi"/>
          <w:color w:val="3D3D3D"/>
          <w:sz w:val="16"/>
          <w:szCs w:val="16"/>
          <w:lang w:eastAsia="en-GB"/>
        </w:rPr>
        <w:t>hello@katycarteraesthetics.co.uk</w:t>
      </w:r>
    </w:p>
    <w:p w14:paraId="4FA7B1F3" w14:textId="77777777" w:rsidR="00DA42AB" w:rsidRPr="00DA42AB" w:rsidRDefault="00DA42AB" w:rsidP="00DA42AB">
      <w:pPr>
        <w:spacing w:after="292" w:line="240" w:lineRule="auto"/>
        <w:rPr>
          <w:rFonts w:asciiTheme="majorHAnsi" w:eastAsia="Times New Roman" w:hAnsiTheme="majorHAnsi" w:cstheme="majorHAnsi"/>
          <w:color w:val="3D3D3D"/>
          <w:sz w:val="16"/>
          <w:szCs w:val="16"/>
          <w:lang w:eastAsia="en-GB"/>
        </w:rPr>
      </w:pPr>
      <w:r w:rsidRPr="00DA42AB">
        <w:rPr>
          <w:rFonts w:asciiTheme="majorHAnsi" w:eastAsia="Times New Roman" w:hAnsiTheme="majorHAnsi" w:cstheme="majorHAnsi"/>
          <w:color w:val="3D3D3D"/>
          <w:sz w:val="16"/>
          <w:szCs w:val="16"/>
          <w:lang w:eastAsia="en-GB"/>
        </w:rPr>
        <w:t> </w:t>
      </w:r>
    </w:p>
    <w:p w14:paraId="33F5F217" w14:textId="2E923BDF" w:rsidR="00D10501" w:rsidRPr="00E37A96" w:rsidRDefault="00D10501" w:rsidP="00DA42AB">
      <w:pPr>
        <w:rPr>
          <w:sz w:val="20"/>
          <w:szCs w:val="20"/>
        </w:rPr>
      </w:pPr>
    </w:p>
    <w:sectPr w:rsidR="00D10501" w:rsidRPr="00E37A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E33"/>
    <w:multiLevelType w:val="multilevel"/>
    <w:tmpl w:val="8836F3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66035"/>
    <w:multiLevelType w:val="multilevel"/>
    <w:tmpl w:val="3FA8A0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CC703B"/>
    <w:multiLevelType w:val="multilevel"/>
    <w:tmpl w:val="8DA0BE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F736DD"/>
    <w:multiLevelType w:val="hybridMultilevel"/>
    <w:tmpl w:val="217AC22E"/>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BE0D4A"/>
    <w:multiLevelType w:val="multilevel"/>
    <w:tmpl w:val="EE26A9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8002FD"/>
    <w:multiLevelType w:val="multilevel"/>
    <w:tmpl w:val="C5B678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34407C"/>
    <w:multiLevelType w:val="multilevel"/>
    <w:tmpl w:val="41DE39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435A1A"/>
    <w:multiLevelType w:val="multilevel"/>
    <w:tmpl w:val="C3BA5F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7"/>
  </w:num>
  <w:num w:numId="4">
    <w:abstractNumId w:val="4"/>
  </w:num>
  <w:num w:numId="5">
    <w:abstractNumId w:val="2"/>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AAC"/>
    <w:rsid w:val="009B4AAC"/>
    <w:rsid w:val="00CA1F9E"/>
    <w:rsid w:val="00D10501"/>
    <w:rsid w:val="00DA42AB"/>
    <w:rsid w:val="00E37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9302A"/>
  <w15:chartTrackingRefBased/>
  <w15:docId w15:val="{B96E25C3-ECFF-467F-9B8A-159F5C68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42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42AB"/>
    <w:rPr>
      <w:b/>
      <w:bCs/>
    </w:rPr>
  </w:style>
  <w:style w:type="paragraph" w:styleId="ListParagraph">
    <w:name w:val="List Paragraph"/>
    <w:basedOn w:val="Normal"/>
    <w:uiPriority w:val="34"/>
    <w:qFormat/>
    <w:rsid w:val="00DA4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86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Rose Carter</dc:creator>
  <cp:keywords/>
  <dc:description/>
  <cp:lastModifiedBy>Katy Rose Carter</cp:lastModifiedBy>
  <cp:revision>2</cp:revision>
  <dcterms:created xsi:type="dcterms:W3CDTF">2021-11-02T11:48:00Z</dcterms:created>
  <dcterms:modified xsi:type="dcterms:W3CDTF">2021-11-02T11:48:00Z</dcterms:modified>
</cp:coreProperties>
</file>